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960FC" w14:textId="056B415E" w:rsidR="0073627F" w:rsidRPr="00DF3402" w:rsidRDefault="00B24FE2" w:rsidP="00DF3402">
      <w:pPr>
        <w:jc w:val="center"/>
        <w:rPr>
          <w:b/>
          <w:sz w:val="32"/>
        </w:rPr>
      </w:pPr>
      <w:r>
        <w:rPr>
          <w:b/>
          <w:color w:val="FF0000"/>
          <w:sz w:val="32"/>
        </w:rPr>
        <w:t>NOUVEAUTE -</w:t>
      </w:r>
      <w:r w:rsidR="0073627F" w:rsidRPr="00DF3402">
        <w:rPr>
          <w:b/>
          <w:sz w:val="32"/>
        </w:rPr>
        <w:t>PASS’RÉGION – COMMENT CA MARCHE</w:t>
      </w:r>
      <w:r w:rsidR="00DF3402">
        <w:rPr>
          <w:b/>
          <w:sz w:val="32"/>
        </w:rPr>
        <w:t> ?</w:t>
      </w:r>
    </w:p>
    <w:p w14:paraId="222A4A23" w14:textId="77777777" w:rsidR="0073627F" w:rsidRDefault="0073627F"/>
    <w:p w14:paraId="4B6AE918" w14:textId="77777777" w:rsidR="0073627F" w:rsidRDefault="0073627F" w:rsidP="00072784">
      <w:pPr>
        <w:ind w:left="567" w:right="425"/>
        <w:jc w:val="both"/>
      </w:pPr>
      <w:r>
        <w:t xml:space="preserve">Le Stade Clermontois Omnisport a signé une convention de partenariat « licence sportive » « PASS’ Région » avec la Région Auvergne-Rhône-Alpes. </w:t>
      </w:r>
    </w:p>
    <w:p w14:paraId="5F7D2964" w14:textId="026050DA" w:rsidR="0073627F" w:rsidRDefault="0073627F" w:rsidP="00072784">
      <w:pPr>
        <w:ind w:left="567" w:right="425"/>
        <w:jc w:val="both"/>
      </w:pPr>
      <w:r>
        <w:t xml:space="preserve">Cette convention permet aux jeunes de 15 à 25 ans de bénéficier d’une réduction de 30€ sur une licence sportive, sur présentation </w:t>
      </w:r>
      <w:r w:rsidR="00DF3402">
        <w:t>de la carte</w:t>
      </w:r>
      <w:r>
        <w:t xml:space="preserve"> PASS’ Région, réduction pouvant être doublée si prescription pour les ALD</w:t>
      </w:r>
      <w:r w:rsidR="00044DC0">
        <w:t xml:space="preserve">, </w:t>
      </w:r>
      <w:r>
        <w:t>les jeunes en situation de handicap et souha</w:t>
      </w:r>
      <w:r w:rsidR="00044DC0">
        <w:t>itant pratiquer en compétition</w:t>
      </w:r>
      <w:r w:rsidR="00B24FE2">
        <w:t xml:space="preserve"> et pour les</w:t>
      </w:r>
      <w:r w:rsidR="00044DC0">
        <w:t xml:space="preserve"> filles pratiquant un sport de </w:t>
      </w:r>
      <w:r w:rsidR="008D15D7">
        <w:t>défense. (Judo, savate, lutte...)</w:t>
      </w:r>
    </w:p>
    <w:p w14:paraId="5FA9BBD7" w14:textId="4B5E22B4" w:rsidR="0073627F" w:rsidRPr="00EE665A" w:rsidRDefault="00570F7B" w:rsidP="00072784">
      <w:pPr>
        <w:ind w:left="567" w:right="425"/>
        <w:jc w:val="both"/>
        <w:rPr>
          <w:b/>
          <w:bCs/>
        </w:rPr>
      </w:pPr>
      <w:r>
        <w:t>A</w:t>
      </w:r>
      <w:r w:rsidR="0073627F">
        <w:t xml:space="preserve">fin de pouvoir </w:t>
      </w:r>
      <w:r>
        <w:t>demander</w:t>
      </w:r>
      <w:r w:rsidR="0073627F">
        <w:t xml:space="preserve"> les remboursements, vous devrez remplir la fiche jointe en indiquant les </w:t>
      </w:r>
      <w:r w:rsidR="008D15D7">
        <w:t>N</w:t>
      </w:r>
      <w:r w:rsidR="0073627F">
        <w:t xml:space="preserve">oms, </w:t>
      </w:r>
      <w:r w:rsidR="008D15D7">
        <w:t>P</w:t>
      </w:r>
      <w:r w:rsidR="0073627F">
        <w:t xml:space="preserve">rénoms, </w:t>
      </w:r>
      <w:r w:rsidR="008D15D7">
        <w:t>A</w:t>
      </w:r>
      <w:r w:rsidR="0073627F">
        <w:t xml:space="preserve">dresse, </w:t>
      </w:r>
      <w:r w:rsidR="008D15D7">
        <w:t>D</w:t>
      </w:r>
      <w:r w:rsidR="0073627F">
        <w:t>ate de naissance,</w:t>
      </w:r>
      <w:r w:rsidR="008D15D7">
        <w:t xml:space="preserve"> </w:t>
      </w:r>
      <w:r w:rsidR="008D15D7" w:rsidRPr="00EE665A">
        <w:rPr>
          <w:b/>
          <w:bCs/>
          <w:color w:val="FF0000"/>
        </w:rPr>
        <w:t>Code de sécurité</w:t>
      </w:r>
      <w:r w:rsidR="0073627F">
        <w:t xml:space="preserve"> </w:t>
      </w:r>
      <w:r w:rsidR="008D15D7">
        <w:t>Section</w:t>
      </w:r>
      <w:r w:rsidR="0073627F">
        <w:t xml:space="preserve"> et montant à </w:t>
      </w:r>
      <w:r>
        <w:t xml:space="preserve">déduire. Pour prévenir des doubles licences et ainsi des non remboursements, il vous est conseillé de </w:t>
      </w:r>
      <w:r w:rsidR="00DF3402">
        <w:t xml:space="preserve">demander un </w:t>
      </w:r>
      <w:r w:rsidR="00DF3402" w:rsidRPr="00EE665A">
        <w:rPr>
          <w:b/>
          <w:bCs/>
        </w:rPr>
        <w:t xml:space="preserve">chèque de caution. </w:t>
      </w:r>
    </w:p>
    <w:p w14:paraId="0D68F0F9" w14:textId="3C4BBAE6" w:rsidR="00B24FE2" w:rsidRPr="00B24FE2" w:rsidRDefault="00B24FE2" w:rsidP="00072784">
      <w:pPr>
        <w:ind w:left="567" w:right="425"/>
        <w:jc w:val="both"/>
        <w:rPr>
          <w:b/>
          <w:bCs/>
        </w:rPr>
      </w:pPr>
      <w:r w:rsidRPr="00B24FE2">
        <w:rPr>
          <w:b/>
          <w:bCs/>
        </w:rPr>
        <w:t xml:space="preserve">COURRIER DE LA REGION TRANSMIS AUX BENEFICIAIRES </w:t>
      </w:r>
    </w:p>
    <w:p w14:paraId="65A65919"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Mesdames, Messieurs,</w:t>
      </w:r>
    </w:p>
    <w:p w14:paraId="39B50214"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 </w:t>
      </w:r>
    </w:p>
    <w:p w14:paraId="701D859D"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Votre structure est partenaire du Pass’Région et contribue à la richesse de l’offre d’utilisation des avantages sur le territoire régional. Soyez-en remerciés.</w:t>
      </w:r>
    </w:p>
    <w:p w14:paraId="379BDBC3"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 </w:t>
      </w:r>
    </w:p>
    <w:p w14:paraId="714A87E7"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Afin d’améliorer la sécurité des transactions, la Région a mis en place un </w:t>
      </w:r>
      <w:r w:rsidRPr="00B24FE2">
        <w:rPr>
          <w:rFonts w:ascii="Arial" w:eastAsia="Times New Roman" w:hAnsi="Arial" w:cs="Arial"/>
          <w:b/>
          <w:bCs/>
          <w:color w:val="393939"/>
          <w:bdr w:val="none" w:sz="0" w:space="0" w:color="auto" w:frame="1"/>
          <w:lang w:eastAsia="fr-FR"/>
        </w:rPr>
        <w:t>code secret à 4 chiffres, librement choisi par le jeune</w:t>
      </w:r>
      <w:r w:rsidRPr="00B24FE2">
        <w:rPr>
          <w:rFonts w:ascii="Arial" w:eastAsia="Times New Roman" w:hAnsi="Arial" w:cs="Arial"/>
          <w:color w:val="393939"/>
          <w:lang w:eastAsia="fr-FR"/>
        </w:rPr>
        <w:t> depuis son compte personnel (site internet ou appli), à saisir lors de chaque transaction.</w:t>
      </w:r>
    </w:p>
    <w:p w14:paraId="534C8E5F"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 </w:t>
      </w:r>
    </w:p>
    <w:p w14:paraId="3AFEAA41"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b/>
          <w:bCs/>
          <w:color w:val="0096DE"/>
          <w:bdr w:val="none" w:sz="0" w:space="0" w:color="auto" w:frame="1"/>
          <w:lang w:eastAsia="fr-FR"/>
        </w:rPr>
        <w:t>Ce code remplace dès à présent la date de naissance précédemment utilisée.</w:t>
      </w:r>
    </w:p>
    <w:p w14:paraId="56D64DFD"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 </w:t>
      </w:r>
    </w:p>
    <w:p w14:paraId="767ABC99"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Pour accompagner cette transition, les jeunes qui n’auront pas encore défini de code secret devront saisir les 4 premiers chiffres de leur date de naissance (JJMM).</w:t>
      </w:r>
    </w:p>
    <w:p w14:paraId="5DA223AE"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 </w:t>
      </w:r>
    </w:p>
    <w:p w14:paraId="303FABD8"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Si les 370 000 bénéficiaires vont être informés comme vous l’êtes par courriel, nous vous remercions pour votre accompagnement sur le terrain de cette évolution dictée par des considération de sécurisation des transactions.</w:t>
      </w:r>
    </w:p>
    <w:p w14:paraId="15B04AF3"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 </w:t>
      </w:r>
    </w:p>
    <w:p w14:paraId="2737F8B6"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Cordialement,</w:t>
      </w:r>
    </w:p>
    <w:p w14:paraId="294D2CF2" w14:textId="77777777" w:rsidR="00B24FE2" w:rsidRPr="00B24FE2" w:rsidRDefault="00B24FE2" w:rsidP="00B24FE2">
      <w:pPr>
        <w:spacing w:after="0" w:line="390" w:lineRule="atLeast"/>
        <w:rPr>
          <w:rFonts w:ascii="Arial" w:eastAsia="Times New Roman" w:hAnsi="Arial" w:cs="Arial"/>
          <w:color w:val="393939"/>
          <w:lang w:eastAsia="fr-FR"/>
        </w:rPr>
      </w:pPr>
      <w:r w:rsidRPr="00B24FE2">
        <w:rPr>
          <w:rFonts w:ascii="Arial" w:eastAsia="Times New Roman" w:hAnsi="Arial" w:cs="Arial"/>
          <w:color w:val="393939"/>
          <w:lang w:eastAsia="fr-FR"/>
        </w:rPr>
        <w:t> </w:t>
      </w:r>
    </w:p>
    <w:p w14:paraId="410426B7" w14:textId="7C218F4E" w:rsidR="00B24FE2" w:rsidRPr="00B24FE2" w:rsidRDefault="00B24FE2" w:rsidP="00B24FE2">
      <w:pPr>
        <w:ind w:left="567" w:right="425"/>
      </w:pPr>
      <w:r w:rsidRPr="00B24FE2">
        <w:rPr>
          <w:rFonts w:ascii="Arial" w:eastAsia="Times New Roman" w:hAnsi="Arial" w:cs="Arial"/>
          <w:color w:val="393939"/>
          <w:lang w:eastAsia="fr-FR"/>
        </w:rPr>
        <w:t>Le service Jeunesse de la Région Auvergne-Rhône-Alpes</w:t>
      </w:r>
    </w:p>
    <w:p w14:paraId="0D981122" w14:textId="77777777" w:rsidR="002F381C" w:rsidRPr="00B24FE2" w:rsidRDefault="002F381C" w:rsidP="00B24FE2">
      <w:pPr>
        <w:ind w:left="567" w:right="425"/>
      </w:pPr>
      <w:r w:rsidRPr="00B24FE2">
        <w:br w:type="page"/>
      </w:r>
    </w:p>
    <w:p w14:paraId="1DD5F9A7" w14:textId="77777777" w:rsidR="002F381C" w:rsidRDefault="001B6F9A" w:rsidP="002F381C">
      <w:pPr>
        <w:jc w:val="center"/>
        <w:rPr>
          <w:b/>
          <w:sz w:val="32"/>
        </w:rPr>
      </w:pPr>
      <w:r w:rsidRPr="001B6F9A">
        <w:rPr>
          <w:b/>
          <w:noProof/>
          <w:sz w:val="32"/>
          <w:lang w:eastAsia="fr-FR"/>
        </w:rPr>
        <w:lastRenderedPageBreak/>
        <w:drawing>
          <wp:anchor distT="0" distB="0" distL="114300" distR="114300" simplePos="0" relativeHeight="251661312" behindDoc="1" locked="0" layoutInCell="1" allowOverlap="1" wp14:anchorId="16884ED4" wp14:editId="0644CA99">
            <wp:simplePos x="0" y="0"/>
            <wp:positionH relativeFrom="column">
              <wp:posOffset>-339</wp:posOffset>
            </wp:positionH>
            <wp:positionV relativeFrom="paragraph">
              <wp:posOffset>-517023</wp:posOffset>
            </wp:positionV>
            <wp:extent cx="4233973" cy="1244009"/>
            <wp:effectExtent l="19050" t="0" r="0" b="0"/>
            <wp:wrapNone/>
            <wp:docPr id="2" name="Image 1" descr="N:\DIRECTION\LOGOS\Logos SECTIONS\Logos Omnisports\logo Stade Ensemble avec passion pour feuille en-tê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IRECTION\LOGOS\Logos SECTIONS\Logos Omnisports\logo Stade Ensemble avec passion pour feuille en-tête.jpg"/>
                    <pic:cNvPicPr>
                      <a:picLocks noChangeAspect="1" noChangeArrowheads="1"/>
                    </pic:cNvPicPr>
                  </pic:nvPicPr>
                  <pic:blipFill>
                    <a:blip r:embed="rId5" cstate="print"/>
                    <a:srcRect/>
                    <a:stretch>
                      <a:fillRect/>
                    </a:stretch>
                  </pic:blipFill>
                  <pic:spPr bwMode="auto">
                    <a:xfrm>
                      <a:off x="0" y="0"/>
                      <a:ext cx="4233973" cy="1244009"/>
                    </a:xfrm>
                    <a:prstGeom prst="rect">
                      <a:avLst/>
                    </a:prstGeom>
                    <a:noFill/>
                    <a:ln w="9525">
                      <a:noFill/>
                      <a:miter lim="800000"/>
                      <a:headEnd/>
                      <a:tailEnd/>
                    </a:ln>
                  </pic:spPr>
                </pic:pic>
              </a:graphicData>
            </a:graphic>
          </wp:anchor>
        </w:drawing>
      </w:r>
    </w:p>
    <w:p w14:paraId="34D74D44" w14:textId="77777777" w:rsidR="002F381C" w:rsidRDefault="002F381C" w:rsidP="002F381C">
      <w:pPr>
        <w:jc w:val="center"/>
        <w:rPr>
          <w:b/>
          <w:sz w:val="32"/>
        </w:rPr>
      </w:pPr>
      <w:r>
        <w:rPr>
          <w:b/>
          <w:sz w:val="32"/>
        </w:rPr>
        <w:t xml:space="preserve"> </w:t>
      </w:r>
    </w:p>
    <w:p w14:paraId="42BBFC20" w14:textId="77777777" w:rsidR="001B6F9A" w:rsidRDefault="001B6F9A" w:rsidP="002F381C">
      <w:pPr>
        <w:jc w:val="center"/>
        <w:rPr>
          <w:b/>
          <w:sz w:val="32"/>
        </w:rPr>
      </w:pPr>
    </w:p>
    <w:p w14:paraId="3C236FC0" w14:textId="5CC5F4CB" w:rsidR="00632F83" w:rsidRPr="003F4F34" w:rsidRDefault="002F381C" w:rsidP="003F4F34">
      <w:pPr>
        <w:shd w:val="clear" w:color="auto" w:fill="BFBFBF" w:themeFill="background1" w:themeFillShade="BF"/>
        <w:jc w:val="center"/>
        <w:rPr>
          <w:b/>
          <w:sz w:val="32"/>
        </w:rPr>
      </w:pPr>
      <w:r w:rsidRPr="002F381C">
        <w:rPr>
          <w:b/>
          <w:sz w:val="32"/>
        </w:rPr>
        <w:t xml:space="preserve">PASS’ Région </w:t>
      </w:r>
      <w:r w:rsidR="008D15D7">
        <w:rPr>
          <w:b/>
          <w:sz w:val="32"/>
        </w:rPr>
        <w:t xml:space="preserve">LICENCE SPORTIVE </w:t>
      </w:r>
    </w:p>
    <w:p w14:paraId="7541019A" w14:textId="3109B733" w:rsidR="002F381C" w:rsidRPr="002F381C" w:rsidRDefault="002F381C">
      <w:pPr>
        <w:rPr>
          <w:sz w:val="28"/>
        </w:rPr>
      </w:pPr>
      <w:r w:rsidRPr="002F381C">
        <w:rPr>
          <w:sz w:val="28"/>
        </w:rPr>
        <w:t xml:space="preserve">Discipline : </w:t>
      </w:r>
      <w:r>
        <w:rPr>
          <w:sz w:val="28"/>
        </w:rPr>
        <w:t>……………………………………………………….</w:t>
      </w:r>
    </w:p>
    <w:p w14:paraId="59E75D5E" w14:textId="77777777" w:rsidR="002F381C" w:rsidRPr="002F381C" w:rsidRDefault="002F381C">
      <w:pPr>
        <w:rPr>
          <w:sz w:val="28"/>
        </w:rPr>
      </w:pPr>
      <w:r w:rsidRPr="002F381C">
        <w:rPr>
          <w:sz w:val="28"/>
        </w:rPr>
        <w:t xml:space="preserve">Bénéficiaire : </w:t>
      </w:r>
    </w:p>
    <w:p w14:paraId="1BF5B2B2" w14:textId="59F7CA18" w:rsidR="002F381C" w:rsidRPr="002F381C" w:rsidRDefault="002F381C" w:rsidP="002F381C">
      <w:pPr>
        <w:ind w:left="708"/>
        <w:rPr>
          <w:b/>
          <w:sz w:val="28"/>
        </w:rPr>
      </w:pPr>
      <w:r w:rsidRPr="002F381C">
        <w:rPr>
          <w:b/>
          <w:sz w:val="28"/>
        </w:rPr>
        <w:t>Nom : ……………………………………………………………………………………………</w:t>
      </w:r>
    </w:p>
    <w:p w14:paraId="3BD51E72" w14:textId="1210E0D9" w:rsidR="002F381C" w:rsidRDefault="002F381C" w:rsidP="002F381C">
      <w:pPr>
        <w:ind w:left="708"/>
        <w:rPr>
          <w:b/>
          <w:sz w:val="28"/>
        </w:rPr>
      </w:pPr>
      <w:r w:rsidRPr="002F381C">
        <w:rPr>
          <w:b/>
          <w:sz w:val="28"/>
        </w:rPr>
        <w:t>Prénom : …………………………………………………………………………………………</w:t>
      </w:r>
    </w:p>
    <w:p w14:paraId="4F4BAA5B" w14:textId="441AFA0E" w:rsidR="008D15D7" w:rsidRDefault="008D15D7" w:rsidP="002F381C">
      <w:pPr>
        <w:ind w:left="708"/>
        <w:rPr>
          <w:b/>
          <w:sz w:val="28"/>
        </w:rPr>
      </w:pPr>
      <w:r>
        <w:rPr>
          <w:b/>
          <w:sz w:val="28"/>
        </w:rPr>
        <w:t>Téléphone : ………………………………………………………</w:t>
      </w:r>
      <w:proofErr w:type="gramStart"/>
      <w:r>
        <w:rPr>
          <w:b/>
          <w:sz w:val="28"/>
        </w:rPr>
        <w:t>…….</w:t>
      </w:r>
      <w:proofErr w:type="gramEnd"/>
      <w:r>
        <w:rPr>
          <w:b/>
          <w:sz w:val="28"/>
        </w:rPr>
        <w:t>.</w:t>
      </w:r>
    </w:p>
    <w:p w14:paraId="6ACD6FAA" w14:textId="2C8EAE6A" w:rsidR="008D15D7" w:rsidRDefault="008D15D7" w:rsidP="008D15D7">
      <w:pPr>
        <w:ind w:left="708"/>
        <w:rPr>
          <w:b/>
          <w:sz w:val="28"/>
        </w:rPr>
      </w:pPr>
      <w:r w:rsidRPr="008F5CA7">
        <w:rPr>
          <w:b/>
          <w:color w:val="FF0000"/>
          <w:sz w:val="28"/>
        </w:rPr>
        <w:t>Date de naissance</w:t>
      </w:r>
      <w:r w:rsidRPr="002F381C">
        <w:rPr>
          <w:b/>
          <w:sz w:val="28"/>
        </w:rPr>
        <w:t> : …</w:t>
      </w:r>
      <w:r>
        <w:rPr>
          <w:b/>
          <w:sz w:val="28"/>
        </w:rPr>
        <w:t>……………………………………………………………………</w:t>
      </w:r>
    </w:p>
    <w:p w14:paraId="5B706698" w14:textId="78C5DA37" w:rsidR="008D15D7" w:rsidRPr="002F381C" w:rsidRDefault="008D15D7" w:rsidP="008D15D7">
      <w:pPr>
        <w:ind w:left="708"/>
        <w:rPr>
          <w:b/>
          <w:sz w:val="28"/>
        </w:rPr>
      </w:pPr>
      <w:r>
        <w:rPr>
          <w:b/>
          <w:color w:val="FF0000"/>
          <w:sz w:val="28"/>
        </w:rPr>
        <w:t>Code sécurité : …</w:t>
      </w:r>
      <w:r>
        <w:rPr>
          <w:b/>
          <w:sz w:val="28"/>
        </w:rPr>
        <w:t>…………………………………</w:t>
      </w:r>
      <w:proofErr w:type="gramStart"/>
      <w:r>
        <w:rPr>
          <w:b/>
          <w:sz w:val="28"/>
        </w:rPr>
        <w:t>…(</w:t>
      </w:r>
      <w:proofErr w:type="gramEnd"/>
      <w:r>
        <w:rPr>
          <w:b/>
          <w:sz w:val="28"/>
        </w:rPr>
        <w:t>celui-ci est défini par le jeune depuis son compte)</w:t>
      </w:r>
    </w:p>
    <w:p w14:paraId="79FDD5B3" w14:textId="6F562AEF" w:rsidR="002F381C" w:rsidRPr="002F381C" w:rsidRDefault="00000000" w:rsidP="002F381C">
      <w:pPr>
        <w:ind w:left="708"/>
        <w:rPr>
          <w:b/>
          <w:sz w:val="28"/>
        </w:rPr>
      </w:pPr>
      <w:r>
        <w:rPr>
          <w:noProof/>
          <w:color w:val="FF0000"/>
          <w:sz w:val="28"/>
          <w:lang w:eastAsia="fr-FR"/>
        </w:rPr>
        <w:pict w14:anchorId="181D102C">
          <v:rect id="_x0000_s1026" style="position:absolute;left:0;text-align:left;margin-left:284.45pt;margin-top:28.1pt;width:24pt;height:20.5pt;z-index:251658240"/>
        </w:pict>
      </w:r>
      <w:r>
        <w:rPr>
          <w:noProof/>
          <w:color w:val="FF0000"/>
          <w:sz w:val="28"/>
          <w:lang w:eastAsia="fr-FR"/>
        </w:rPr>
        <w:pict w14:anchorId="2E02317E">
          <v:rect id="_x0000_s1027" style="position:absolute;left:0;text-align:left;margin-left:367.95pt;margin-top:29.35pt;width:19.25pt;height:19.25pt;z-index:251659264"/>
        </w:pict>
      </w:r>
      <w:r w:rsidR="002F381C" w:rsidRPr="002F381C">
        <w:rPr>
          <w:b/>
          <w:sz w:val="28"/>
        </w:rPr>
        <w:t>Adresse : ………………………………………………………………………………</w:t>
      </w:r>
    </w:p>
    <w:p w14:paraId="7AB77540" w14:textId="3EEF58E2" w:rsidR="002F381C" w:rsidRPr="001B6F9A" w:rsidRDefault="002F381C" w:rsidP="008D15D7">
      <w:pPr>
        <w:ind w:left="708"/>
        <w:rPr>
          <w:b/>
          <w:sz w:val="28"/>
        </w:rPr>
      </w:pPr>
      <w:r w:rsidRPr="001B6F9A">
        <w:rPr>
          <w:b/>
          <w:sz w:val="28"/>
        </w:rPr>
        <w:t xml:space="preserve">Carte Nationale d’Identité vérifiée : </w:t>
      </w:r>
      <w:r w:rsidRPr="001B6F9A">
        <w:rPr>
          <w:b/>
          <w:sz w:val="28"/>
        </w:rPr>
        <w:tab/>
        <w:t xml:space="preserve">OUI </w:t>
      </w:r>
      <w:r w:rsidR="008D15D7">
        <w:rPr>
          <w:b/>
          <w:sz w:val="28"/>
        </w:rPr>
        <w:t xml:space="preserve">     </w:t>
      </w:r>
      <w:r w:rsidR="008D15D7" w:rsidRPr="001B6F9A">
        <w:rPr>
          <w:b/>
          <w:sz w:val="28"/>
        </w:rPr>
        <w:tab/>
      </w:r>
      <w:r w:rsidR="008D15D7">
        <w:rPr>
          <w:b/>
          <w:sz w:val="28"/>
        </w:rPr>
        <w:t xml:space="preserve"> </w:t>
      </w:r>
      <w:r w:rsidR="008D15D7" w:rsidRPr="001B6F9A">
        <w:rPr>
          <w:b/>
          <w:sz w:val="28"/>
        </w:rPr>
        <w:t>NON</w:t>
      </w:r>
    </w:p>
    <w:p w14:paraId="6B1A0F15" w14:textId="18FCFF58" w:rsidR="002F381C" w:rsidRPr="0003231F" w:rsidRDefault="0003231F" w:rsidP="0003231F">
      <w:pPr>
        <w:ind w:left="708"/>
        <w:rPr>
          <w:b/>
          <w:sz w:val="28"/>
        </w:rPr>
      </w:pPr>
      <w:r w:rsidRPr="0003231F">
        <w:rPr>
          <w:b/>
          <w:sz w:val="28"/>
        </w:rPr>
        <w:t xml:space="preserve">Etablissement scolaire : </w:t>
      </w:r>
      <w:r>
        <w:rPr>
          <w:b/>
          <w:sz w:val="28"/>
        </w:rPr>
        <w:t>……………………………………………………………………………</w:t>
      </w:r>
      <w:r w:rsidRPr="002F381C">
        <w:rPr>
          <w:b/>
          <w:sz w:val="28"/>
        </w:rPr>
        <w:t>…</w:t>
      </w:r>
    </w:p>
    <w:p w14:paraId="61C19C20" w14:textId="746EE5F4" w:rsidR="0003231F" w:rsidRPr="0003231F" w:rsidRDefault="0003231F" w:rsidP="0003231F">
      <w:pPr>
        <w:ind w:left="708"/>
        <w:rPr>
          <w:b/>
          <w:sz w:val="28"/>
        </w:rPr>
      </w:pPr>
      <w:proofErr w:type="spellStart"/>
      <w:r w:rsidRPr="0003231F">
        <w:rPr>
          <w:b/>
          <w:sz w:val="28"/>
        </w:rPr>
        <w:t>N°dossier</w:t>
      </w:r>
      <w:proofErr w:type="spellEnd"/>
      <w:r w:rsidRPr="0003231F">
        <w:rPr>
          <w:b/>
          <w:sz w:val="28"/>
        </w:rPr>
        <w:t xml:space="preserve"> : </w:t>
      </w:r>
      <w:r w:rsidRPr="002F381C">
        <w:rPr>
          <w:b/>
          <w:sz w:val="28"/>
        </w:rPr>
        <w:t>………………………………………………………………………………</w:t>
      </w:r>
      <w:r>
        <w:rPr>
          <w:b/>
          <w:sz w:val="28"/>
        </w:rPr>
        <w:t>……</w:t>
      </w:r>
      <w:proofErr w:type="gramStart"/>
      <w:r>
        <w:rPr>
          <w:b/>
          <w:sz w:val="28"/>
        </w:rPr>
        <w:t>…….</w:t>
      </w:r>
      <w:proofErr w:type="gramEnd"/>
      <w:r w:rsidRPr="002F381C">
        <w:rPr>
          <w:b/>
          <w:sz w:val="28"/>
        </w:rPr>
        <w:t>………</w:t>
      </w:r>
    </w:p>
    <w:p w14:paraId="28B2E02C" w14:textId="314D04B6" w:rsidR="0003231F" w:rsidRPr="003F4F34" w:rsidRDefault="0003231F" w:rsidP="003F4F34">
      <w:pPr>
        <w:ind w:left="708"/>
        <w:rPr>
          <w:b/>
          <w:sz w:val="28"/>
        </w:rPr>
      </w:pPr>
      <w:proofErr w:type="spellStart"/>
      <w:r w:rsidRPr="008F5CA7">
        <w:rPr>
          <w:b/>
          <w:color w:val="FF0000"/>
          <w:sz w:val="28"/>
        </w:rPr>
        <w:t>N°carte</w:t>
      </w:r>
      <w:proofErr w:type="spellEnd"/>
      <w:r w:rsidRPr="008F5CA7">
        <w:rPr>
          <w:b/>
          <w:color w:val="FF0000"/>
          <w:sz w:val="28"/>
        </w:rPr>
        <w:t xml:space="preserve"> </w:t>
      </w:r>
      <w:proofErr w:type="spellStart"/>
      <w:r w:rsidRPr="008F5CA7">
        <w:rPr>
          <w:b/>
          <w:color w:val="FF0000"/>
          <w:sz w:val="28"/>
        </w:rPr>
        <w:t>PASS’Région</w:t>
      </w:r>
      <w:proofErr w:type="spellEnd"/>
      <w:r w:rsidRPr="0003231F">
        <w:rPr>
          <w:b/>
          <w:sz w:val="28"/>
        </w:rPr>
        <w:t xml:space="preserve"> : </w:t>
      </w:r>
      <w:r w:rsidRPr="002F381C">
        <w:rPr>
          <w:b/>
          <w:sz w:val="28"/>
        </w:rPr>
        <w:t>……………………………………………………………</w:t>
      </w:r>
      <w:r>
        <w:rPr>
          <w:b/>
          <w:sz w:val="28"/>
        </w:rPr>
        <w:t>………</w:t>
      </w:r>
      <w:proofErr w:type="gramStart"/>
      <w:r>
        <w:rPr>
          <w:b/>
          <w:sz w:val="28"/>
        </w:rPr>
        <w:t>…….</w:t>
      </w:r>
      <w:proofErr w:type="gramEnd"/>
      <w:r>
        <w:rPr>
          <w:b/>
          <w:sz w:val="28"/>
        </w:rPr>
        <w:t>.</w:t>
      </w:r>
      <w:r w:rsidRPr="002F381C">
        <w:rPr>
          <w:b/>
          <w:sz w:val="28"/>
        </w:rPr>
        <w:t>………</w:t>
      </w:r>
    </w:p>
    <w:p w14:paraId="714ED292" w14:textId="77777777" w:rsidR="002F381C" w:rsidRPr="002F381C" w:rsidRDefault="002F381C" w:rsidP="002F381C">
      <w:pPr>
        <w:rPr>
          <w:sz w:val="28"/>
        </w:rPr>
      </w:pPr>
      <w:r w:rsidRPr="002F381C">
        <w:rPr>
          <w:sz w:val="28"/>
        </w:rPr>
        <w:t xml:space="preserve">Montant à débiter : </w:t>
      </w:r>
      <w:r>
        <w:rPr>
          <w:sz w:val="28"/>
        </w:rPr>
        <w:t>……………………………………………………………………………………………</w:t>
      </w:r>
    </w:p>
    <w:p w14:paraId="541C6BD0" w14:textId="77777777" w:rsidR="003F4F34" w:rsidRPr="003F4F34" w:rsidRDefault="003F4F34" w:rsidP="003F4F34">
      <w:pPr>
        <w:spacing w:after="0" w:line="240" w:lineRule="auto"/>
        <w:rPr>
          <w:rFonts w:ascii="Comic Sans MS" w:eastAsia="Times New Roman" w:hAnsi="Comic Sans MS" w:cs="Times New Roman"/>
          <w:color w:val="222222"/>
          <w:sz w:val="18"/>
          <w:szCs w:val="18"/>
          <w:lang w:eastAsia="fr-FR"/>
        </w:rPr>
      </w:pPr>
      <w:r w:rsidRPr="003F4F34">
        <w:rPr>
          <w:rFonts w:ascii="Comic Sans MS" w:eastAsia="Times New Roman" w:hAnsi="Comic Sans MS" w:cs="Times New Roman"/>
          <w:i/>
          <w:iCs/>
          <w:color w:val="000000"/>
          <w:sz w:val="18"/>
          <w:szCs w:val="18"/>
          <w:lang w:eastAsia="fr-FR"/>
        </w:rPr>
        <w:t>IMPORTANT : code secret obligatoire pour sécuriser l’utilisation des avantages du Pass’Région </w:t>
      </w:r>
    </w:p>
    <w:p w14:paraId="6160FAF4" w14:textId="77777777" w:rsidR="003F4F34" w:rsidRPr="003F4F34" w:rsidRDefault="003F4F34" w:rsidP="003F4F34">
      <w:pPr>
        <w:spacing w:after="0" w:line="240" w:lineRule="auto"/>
        <w:rPr>
          <w:rFonts w:ascii="Comic Sans MS" w:eastAsia="Times New Roman" w:hAnsi="Comic Sans MS" w:cs="Times New Roman"/>
          <w:color w:val="222222"/>
          <w:sz w:val="18"/>
          <w:szCs w:val="18"/>
          <w:lang w:eastAsia="fr-FR"/>
        </w:rPr>
      </w:pPr>
      <w:r w:rsidRPr="003F4F34">
        <w:rPr>
          <w:rFonts w:ascii="Comic Sans MS" w:eastAsia="Times New Roman" w:hAnsi="Comic Sans MS" w:cs="Times New Roman"/>
          <w:i/>
          <w:iCs/>
          <w:color w:val="000000"/>
          <w:sz w:val="18"/>
          <w:szCs w:val="18"/>
          <w:lang w:eastAsia="fr-FR"/>
        </w:rPr>
        <w:t>Pour utiliser les avantages du Pass’Région auprès des partenaires du dispositif, les jeunes doivent saisir le code secret de leur carte au moment de la transaction. </w:t>
      </w:r>
    </w:p>
    <w:p w14:paraId="60884E29" w14:textId="77777777" w:rsidR="003F4F34" w:rsidRPr="003F4F34" w:rsidRDefault="003F4F34" w:rsidP="003F4F34">
      <w:pPr>
        <w:spacing w:after="0" w:line="240" w:lineRule="auto"/>
        <w:rPr>
          <w:rFonts w:ascii="Comic Sans MS" w:eastAsia="Times New Roman" w:hAnsi="Comic Sans MS" w:cs="Times New Roman"/>
          <w:color w:val="222222"/>
          <w:sz w:val="18"/>
          <w:szCs w:val="18"/>
          <w:lang w:eastAsia="fr-FR"/>
        </w:rPr>
      </w:pPr>
      <w:r w:rsidRPr="003F4F34">
        <w:rPr>
          <w:rFonts w:ascii="Comic Sans MS" w:eastAsia="Times New Roman" w:hAnsi="Comic Sans MS" w:cs="Times New Roman"/>
          <w:i/>
          <w:iCs/>
          <w:color w:val="000000"/>
          <w:sz w:val="18"/>
          <w:szCs w:val="18"/>
          <w:lang w:eastAsia="fr-FR"/>
        </w:rPr>
        <w:t>Ce code secret permet de mieux sécuriser les transactions qu’avec la date de naissance précédemment utilisée.</w:t>
      </w:r>
    </w:p>
    <w:p w14:paraId="682B6DD5" w14:textId="77777777" w:rsidR="003F4F34" w:rsidRPr="003F4F34" w:rsidRDefault="003F4F34" w:rsidP="003F4F34">
      <w:pPr>
        <w:spacing w:after="0" w:line="240" w:lineRule="auto"/>
        <w:rPr>
          <w:rFonts w:ascii="Comic Sans MS" w:eastAsia="Times New Roman" w:hAnsi="Comic Sans MS" w:cs="Times New Roman"/>
          <w:color w:val="222222"/>
          <w:sz w:val="18"/>
          <w:szCs w:val="18"/>
          <w:lang w:eastAsia="fr-FR"/>
        </w:rPr>
      </w:pPr>
      <w:r w:rsidRPr="003F4F34">
        <w:rPr>
          <w:rFonts w:ascii="Comic Sans MS" w:eastAsia="Times New Roman" w:hAnsi="Comic Sans MS" w:cs="Times New Roman"/>
          <w:i/>
          <w:iCs/>
          <w:color w:val="000000"/>
          <w:sz w:val="18"/>
          <w:szCs w:val="18"/>
          <w:lang w:eastAsia="fr-FR"/>
        </w:rPr>
        <w:t xml:space="preserve"> Le code secret est composé de 4 chiffres. </w:t>
      </w:r>
      <w:r w:rsidRPr="003F4F34">
        <w:rPr>
          <w:rFonts w:ascii="Comic Sans MS" w:eastAsia="Times New Roman" w:hAnsi="Comic Sans MS" w:cs="Times New Roman"/>
          <w:b/>
          <w:bCs/>
          <w:i/>
          <w:iCs/>
          <w:color w:val="000000"/>
          <w:sz w:val="18"/>
          <w:szCs w:val="18"/>
          <w:lang w:eastAsia="fr-FR"/>
        </w:rPr>
        <w:t>Avant la première utilisation de leur carte, les jeunes doivent définir leur code depuis leur compte personnel sur l’application mobile Pass’Région ou sur internet</w:t>
      </w:r>
      <w:r w:rsidRPr="003F4F34">
        <w:rPr>
          <w:rFonts w:ascii="Comic Sans MS" w:eastAsia="Times New Roman" w:hAnsi="Comic Sans MS" w:cs="Times New Roman"/>
          <w:i/>
          <w:iCs/>
          <w:color w:val="000000"/>
          <w:sz w:val="18"/>
          <w:szCs w:val="18"/>
          <w:lang w:eastAsia="fr-FR"/>
        </w:rPr>
        <w:t xml:space="preserve"> : </w:t>
      </w:r>
      <w:hyperlink r:id="rId6" w:tgtFrame="_blank" w:history="1">
        <w:r w:rsidRPr="003F4F34">
          <w:rPr>
            <w:rFonts w:ascii="Comic Sans MS" w:eastAsia="Times New Roman" w:hAnsi="Comic Sans MS" w:cs="Times New Roman"/>
            <w:i/>
            <w:iCs/>
            <w:color w:val="0000FF"/>
            <w:sz w:val="18"/>
            <w:szCs w:val="18"/>
            <w:u w:val="single"/>
            <w:lang w:eastAsia="fr-FR"/>
          </w:rPr>
          <w:t>https://auvergnerhonealpes.zecarte.fr/Bénéficiaire/</w:t>
        </w:r>
      </w:hyperlink>
      <w:r w:rsidRPr="003F4F34">
        <w:rPr>
          <w:rFonts w:ascii="Comic Sans MS" w:eastAsia="Times New Roman" w:hAnsi="Comic Sans MS" w:cs="Times New Roman"/>
          <w:i/>
          <w:iCs/>
          <w:color w:val="000000"/>
          <w:sz w:val="18"/>
          <w:szCs w:val="18"/>
          <w:lang w:eastAsia="fr-FR"/>
        </w:rPr>
        <w:t> munis de leurs identifiants (leur numéro de dossier inscrit au dos de leur Pass’Région et leur mot de passe)  </w:t>
      </w:r>
    </w:p>
    <w:p w14:paraId="77F11C07" w14:textId="77777777" w:rsidR="002F381C" w:rsidRPr="003F4F34" w:rsidRDefault="002F381C">
      <w:pPr>
        <w:rPr>
          <w:sz w:val="18"/>
          <w:szCs w:val="18"/>
        </w:rPr>
      </w:pPr>
    </w:p>
    <w:p w14:paraId="77CD3572" w14:textId="77777777" w:rsidR="001B6F9A" w:rsidRPr="002F381C" w:rsidRDefault="001B6F9A">
      <w:pPr>
        <w:rPr>
          <w:sz w:val="28"/>
        </w:rPr>
      </w:pPr>
      <w:r>
        <w:rPr>
          <w:sz w:val="28"/>
        </w:rPr>
        <w:t>Date et signature du bénéficiaire </w:t>
      </w:r>
    </w:p>
    <w:sectPr w:rsidR="001B6F9A" w:rsidRPr="002F381C" w:rsidSect="00B24FE2">
      <w:pgSz w:w="11906" w:h="16838"/>
      <w:pgMar w:top="1417" w:right="1416"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3627F"/>
    <w:rsid w:val="0003231F"/>
    <w:rsid w:val="00044DC0"/>
    <w:rsid w:val="00072784"/>
    <w:rsid w:val="000C119E"/>
    <w:rsid w:val="001B256F"/>
    <w:rsid w:val="001B6F9A"/>
    <w:rsid w:val="0024293E"/>
    <w:rsid w:val="002F381C"/>
    <w:rsid w:val="003F4F34"/>
    <w:rsid w:val="004E3234"/>
    <w:rsid w:val="005205E4"/>
    <w:rsid w:val="00570F7B"/>
    <w:rsid w:val="005D499F"/>
    <w:rsid w:val="00632F83"/>
    <w:rsid w:val="00686DAD"/>
    <w:rsid w:val="0073627F"/>
    <w:rsid w:val="007837F3"/>
    <w:rsid w:val="008749FF"/>
    <w:rsid w:val="008D15D7"/>
    <w:rsid w:val="008F5CA7"/>
    <w:rsid w:val="009120E7"/>
    <w:rsid w:val="00A13324"/>
    <w:rsid w:val="00B24FE2"/>
    <w:rsid w:val="00B34789"/>
    <w:rsid w:val="00B87AB6"/>
    <w:rsid w:val="00C13968"/>
    <w:rsid w:val="00D33EE8"/>
    <w:rsid w:val="00DF3402"/>
    <w:rsid w:val="00EE665A"/>
    <w:rsid w:val="00F159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3A9D660"/>
  <w15:docId w15:val="{322D43CE-79B8-48E2-9284-8C1AAAEE2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56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429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293E"/>
    <w:rPr>
      <w:rFonts w:ascii="Tahoma" w:hAnsi="Tahoma" w:cs="Tahoma"/>
      <w:sz w:val="16"/>
      <w:szCs w:val="16"/>
    </w:rPr>
  </w:style>
  <w:style w:type="table" w:styleId="Grilledutableau">
    <w:name w:val="Table Grid"/>
    <w:basedOn w:val="TableauNormal"/>
    <w:uiPriority w:val="59"/>
    <w:rsid w:val="002F3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24FE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24FE2"/>
    <w:rPr>
      <w:b/>
      <w:bCs/>
    </w:rPr>
  </w:style>
  <w:style w:type="character" w:styleId="Marquedecommentaire">
    <w:name w:val="annotation reference"/>
    <w:basedOn w:val="Policepardfaut"/>
    <w:uiPriority w:val="99"/>
    <w:semiHidden/>
    <w:unhideWhenUsed/>
    <w:rsid w:val="008D15D7"/>
    <w:rPr>
      <w:sz w:val="16"/>
      <w:szCs w:val="16"/>
    </w:rPr>
  </w:style>
  <w:style w:type="paragraph" w:styleId="Commentaire">
    <w:name w:val="annotation text"/>
    <w:basedOn w:val="Normal"/>
    <w:link w:val="CommentaireCar"/>
    <w:uiPriority w:val="99"/>
    <w:semiHidden/>
    <w:unhideWhenUsed/>
    <w:rsid w:val="008D15D7"/>
    <w:pPr>
      <w:spacing w:line="240" w:lineRule="auto"/>
    </w:pPr>
    <w:rPr>
      <w:sz w:val="20"/>
      <w:szCs w:val="20"/>
    </w:rPr>
  </w:style>
  <w:style w:type="character" w:customStyle="1" w:styleId="CommentaireCar">
    <w:name w:val="Commentaire Car"/>
    <w:basedOn w:val="Policepardfaut"/>
    <w:link w:val="Commentaire"/>
    <w:uiPriority w:val="99"/>
    <w:semiHidden/>
    <w:rsid w:val="008D15D7"/>
    <w:rPr>
      <w:sz w:val="20"/>
      <w:szCs w:val="20"/>
    </w:rPr>
  </w:style>
  <w:style w:type="paragraph" w:styleId="Objetducommentaire">
    <w:name w:val="annotation subject"/>
    <w:basedOn w:val="Commentaire"/>
    <w:next w:val="Commentaire"/>
    <w:link w:val="ObjetducommentaireCar"/>
    <w:uiPriority w:val="99"/>
    <w:semiHidden/>
    <w:unhideWhenUsed/>
    <w:rsid w:val="008D15D7"/>
    <w:rPr>
      <w:b/>
      <w:bCs/>
    </w:rPr>
  </w:style>
  <w:style w:type="character" w:customStyle="1" w:styleId="ObjetducommentaireCar">
    <w:name w:val="Objet du commentaire Car"/>
    <w:basedOn w:val="CommentaireCar"/>
    <w:link w:val="Objetducommentaire"/>
    <w:uiPriority w:val="99"/>
    <w:semiHidden/>
    <w:rsid w:val="008D15D7"/>
    <w:rPr>
      <w:b/>
      <w:bCs/>
      <w:sz w:val="20"/>
      <w:szCs w:val="20"/>
    </w:rPr>
  </w:style>
  <w:style w:type="character" w:styleId="Lienhypertexte">
    <w:name w:val="Hyperlink"/>
    <w:basedOn w:val="Policepardfaut"/>
    <w:uiPriority w:val="99"/>
    <w:semiHidden/>
    <w:unhideWhenUsed/>
    <w:rsid w:val="003F4F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367415">
      <w:bodyDiv w:val="1"/>
      <w:marLeft w:val="0"/>
      <w:marRight w:val="0"/>
      <w:marTop w:val="0"/>
      <w:marBottom w:val="0"/>
      <w:divBdr>
        <w:top w:val="none" w:sz="0" w:space="0" w:color="auto"/>
        <w:left w:val="none" w:sz="0" w:space="0" w:color="auto"/>
        <w:bottom w:val="none" w:sz="0" w:space="0" w:color="auto"/>
        <w:right w:val="none" w:sz="0" w:space="0" w:color="auto"/>
      </w:divBdr>
    </w:div>
    <w:div w:id="1148935296">
      <w:bodyDiv w:val="1"/>
      <w:marLeft w:val="0"/>
      <w:marRight w:val="0"/>
      <w:marTop w:val="0"/>
      <w:marBottom w:val="0"/>
      <w:divBdr>
        <w:top w:val="none" w:sz="0" w:space="0" w:color="auto"/>
        <w:left w:val="none" w:sz="0" w:space="0" w:color="auto"/>
        <w:bottom w:val="none" w:sz="0" w:space="0" w:color="auto"/>
        <w:right w:val="none" w:sz="0" w:space="0" w:color="auto"/>
      </w:divBdr>
      <w:divsChild>
        <w:div w:id="523712995">
          <w:marLeft w:val="0"/>
          <w:marRight w:val="0"/>
          <w:marTop w:val="0"/>
          <w:marBottom w:val="0"/>
          <w:divBdr>
            <w:top w:val="none" w:sz="0" w:space="0" w:color="auto"/>
            <w:left w:val="none" w:sz="0" w:space="0" w:color="auto"/>
            <w:bottom w:val="none" w:sz="0" w:space="0" w:color="auto"/>
            <w:right w:val="none" w:sz="0" w:space="0" w:color="auto"/>
          </w:divBdr>
          <w:divsChild>
            <w:div w:id="1937590031">
              <w:marLeft w:val="0"/>
              <w:marRight w:val="0"/>
              <w:marTop w:val="0"/>
              <w:marBottom w:val="0"/>
              <w:divBdr>
                <w:top w:val="none" w:sz="0" w:space="0" w:color="auto"/>
                <w:left w:val="none" w:sz="0" w:space="0" w:color="auto"/>
                <w:bottom w:val="none" w:sz="0" w:space="0" w:color="auto"/>
                <w:right w:val="none" w:sz="0" w:space="0" w:color="auto"/>
              </w:divBdr>
            </w:div>
            <w:div w:id="822280292">
              <w:marLeft w:val="0"/>
              <w:marRight w:val="0"/>
              <w:marTop w:val="0"/>
              <w:marBottom w:val="0"/>
              <w:divBdr>
                <w:top w:val="none" w:sz="0" w:space="0" w:color="auto"/>
                <w:left w:val="none" w:sz="0" w:space="0" w:color="auto"/>
                <w:bottom w:val="none" w:sz="0" w:space="0" w:color="auto"/>
                <w:right w:val="none" w:sz="0" w:space="0" w:color="auto"/>
              </w:divBdr>
            </w:div>
            <w:div w:id="346371715">
              <w:marLeft w:val="0"/>
              <w:marRight w:val="0"/>
              <w:marTop w:val="0"/>
              <w:marBottom w:val="0"/>
              <w:divBdr>
                <w:top w:val="none" w:sz="0" w:space="0" w:color="auto"/>
                <w:left w:val="none" w:sz="0" w:space="0" w:color="auto"/>
                <w:bottom w:val="none" w:sz="0" w:space="0" w:color="auto"/>
                <w:right w:val="none" w:sz="0" w:space="0" w:color="auto"/>
              </w:divBdr>
            </w:div>
            <w:div w:id="134789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uvergnerhonealpes.zecarte.fr/B%C3%A9n%C3%A9ficiair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54FC7-8B42-4EE3-ADAC-EA0B673D5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Pages>
  <Words>523</Words>
  <Characters>2878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Isabelle-</cp:lastModifiedBy>
  <cp:revision>18</cp:revision>
  <cp:lastPrinted>2022-07-04T07:31:00Z</cp:lastPrinted>
  <dcterms:created xsi:type="dcterms:W3CDTF">2017-09-08T10:09:00Z</dcterms:created>
  <dcterms:modified xsi:type="dcterms:W3CDTF">2023-09-07T07:06:00Z</dcterms:modified>
</cp:coreProperties>
</file>